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968" w:firstLineChars="700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“百年征程 永葆初心”建党100周年</w:t>
      </w:r>
    </w:p>
    <w:p>
      <w:pPr>
        <w:widowControl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“传金句、诵家书、讲故事、研文献”主题活动作品征集表</w:t>
      </w:r>
    </w:p>
    <w:p>
      <w:pPr>
        <w:pStyle w:val="2"/>
        <w:ind w:firstLine="1440" w:firstLineChars="600"/>
      </w:pPr>
      <w:r>
        <w:rPr>
          <w:rFonts w:hint="eastAsia"/>
        </w:rPr>
        <w:t xml:space="preserve">            （ “传金句”类作品）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600"/>
        <w:gridCol w:w="1097"/>
        <w:gridCol w:w="1137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 xml:space="preserve"> 金句内容</w:t>
            </w:r>
          </w:p>
        </w:tc>
        <w:tc>
          <w:tcPr>
            <w:tcW w:w="7031" w:type="dxa"/>
            <w:gridSpan w:val="4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（内容、作者）</w:t>
            </w:r>
          </w:p>
          <w:p>
            <w:pPr>
              <w:pStyle w:val="2"/>
              <w:ind w:firstLine="240" w:firstLineChars="10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491" w:type="dxa"/>
            <w:vAlign w:val="center"/>
          </w:tcPr>
          <w:p>
            <w:pPr>
              <w:pStyle w:val="2"/>
              <w:ind w:firstLine="240" w:firstLineChars="100"/>
              <w:jc w:val="both"/>
            </w:pPr>
            <w:r>
              <w:rPr>
                <w:rFonts w:hint="eastAsia"/>
              </w:rPr>
              <w:t>传颂文</w:t>
            </w:r>
          </w:p>
        </w:tc>
        <w:tc>
          <w:tcPr>
            <w:tcW w:w="7031" w:type="dxa"/>
            <w:gridSpan w:val="4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（不超过200字）</w:t>
            </w: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资料来源</w:t>
            </w:r>
          </w:p>
        </w:tc>
        <w:tc>
          <w:tcPr>
            <w:tcW w:w="7031" w:type="dxa"/>
            <w:gridSpan w:val="4"/>
            <w:vAlign w:val="center"/>
          </w:tcPr>
          <w:p>
            <w:pPr>
              <w:pStyle w:val="2"/>
              <w:jc w:val="both"/>
            </w:pPr>
          </w:p>
          <w:p>
            <w:pPr>
              <w:pStyle w:val="2"/>
              <w:jc w:val="both"/>
            </w:pPr>
            <w:r>
              <w:rPr>
                <w:rFonts w:hint="eastAsia"/>
              </w:rPr>
              <w:t>（可提供图书名称及出版信息、网站链接等）</w:t>
            </w:r>
          </w:p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联系方式</w:t>
            </w:r>
          </w:p>
          <w:p>
            <w:pPr>
              <w:pStyle w:val="2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097" w:type="dxa"/>
          </w:tcPr>
          <w:p>
            <w:pPr>
              <w:pStyle w:val="2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班级</w:t>
            </w:r>
          </w:p>
        </w:tc>
        <w:tc>
          <w:tcPr>
            <w:tcW w:w="2197" w:type="dxa"/>
            <w:vAlign w:val="center"/>
          </w:tcPr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pStyle w:val="2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97" w:type="dxa"/>
          </w:tcPr>
          <w:p>
            <w:pPr>
              <w:pStyle w:val="2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学号</w:t>
            </w:r>
          </w:p>
        </w:tc>
        <w:tc>
          <w:tcPr>
            <w:tcW w:w="2197" w:type="dxa"/>
            <w:vAlign w:val="center"/>
          </w:tcPr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pStyle w:val="2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1097" w:type="dxa"/>
          </w:tcPr>
          <w:p>
            <w:pPr>
              <w:pStyle w:val="2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学院</w:t>
            </w:r>
          </w:p>
        </w:tc>
        <w:tc>
          <w:tcPr>
            <w:tcW w:w="2197" w:type="dxa"/>
            <w:vAlign w:val="center"/>
          </w:tcPr>
          <w:p>
            <w:pPr>
              <w:pStyle w:val="2"/>
              <w:jc w:val="both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A363E"/>
    <w:rsid w:val="49A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2021-02-25T06:36:00Z</dcterms:created>
  <dc:creator>周嘉楠</dc:creator>
  <cp:lastModifiedBy>周嘉楠</cp:lastModifiedBy>
  <dcterms:modified xsi:type="dcterms:W3CDTF">2021-02-25T06:38:49Z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